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02" w:rsidRPr="006F1717" w:rsidRDefault="00712902" w:rsidP="00712902">
      <w:pPr>
        <w:jc w:val="center"/>
        <w:rPr>
          <w:rFonts w:cs="Arial"/>
          <w:sz w:val="28"/>
          <w:szCs w:val="22"/>
        </w:rPr>
      </w:pPr>
      <w:r>
        <w:rPr>
          <w:rFonts w:cs="Arial"/>
          <w:b/>
          <w:bCs/>
          <w:sz w:val="28"/>
          <w:szCs w:val="22"/>
        </w:rPr>
        <w:t>L</w:t>
      </w:r>
      <w:r w:rsidRPr="006F1717">
        <w:rPr>
          <w:rFonts w:cs="Arial"/>
          <w:b/>
          <w:bCs/>
          <w:sz w:val="28"/>
          <w:szCs w:val="22"/>
        </w:rPr>
        <w:t>es</w:t>
      </w:r>
      <w:r>
        <w:rPr>
          <w:rFonts w:cs="Arial"/>
          <w:b/>
          <w:bCs/>
          <w:sz w:val="28"/>
          <w:szCs w:val="22"/>
        </w:rPr>
        <w:t>plan</w:t>
      </w:r>
      <w:r w:rsidRPr="006F1717">
        <w:rPr>
          <w:rFonts w:cs="Arial"/>
          <w:b/>
          <w:bCs/>
          <w:sz w:val="28"/>
          <w:szCs w:val="22"/>
        </w:rPr>
        <w:t>formulier</w:t>
      </w:r>
    </w:p>
    <w:p w:rsidR="00712902" w:rsidRDefault="00712902" w:rsidP="00712902">
      <w:pPr>
        <w:rPr>
          <w:rFonts w:cs="Arial"/>
          <w:sz w:val="22"/>
          <w:szCs w:val="22"/>
        </w:rPr>
      </w:pPr>
    </w:p>
    <w:p w:rsidR="00712902" w:rsidRDefault="00712902" w:rsidP="0071290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216"/>
      </w:tblGrid>
      <w:tr w:rsidR="00D370F6" w:rsidRPr="00692BC5" w:rsidTr="00D370F6">
        <w:trPr>
          <w:gridAfter w:val="1"/>
          <w:wAfter w:w="4216" w:type="dxa"/>
        </w:trPr>
        <w:tc>
          <w:tcPr>
            <w:tcW w:w="5070" w:type="dxa"/>
          </w:tcPr>
          <w:p w:rsidR="00D370F6" w:rsidRPr="00692BC5" w:rsidRDefault="00D370F6" w:rsidP="008F4869">
            <w:pPr>
              <w:spacing w:line="360" w:lineRule="auto"/>
              <w:rPr>
                <w:rFonts w:cs="Arial"/>
                <w:szCs w:val="20"/>
              </w:rPr>
            </w:pPr>
            <w:r>
              <w:rPr>
                <w:rFonts w:cs="Arial"/>
                <w:szCs w:val="20"/>
              </w:rPr>
              <w:t>School               : MBO</w:t>
            </w:r>
            <w:r>
              <w:rPr>
                <w:rFonts w:cs="Arial"/>
                <w:szCs w:val="20"/>
              </w:rPr>
              <w:br/>
              <w:t>K</w:t>
            </w:r>
            <w:r w:rsidRPr="00692BC5">
              <w:rPr>
                <w:rFonts w:cs="Arial"/>
                <w:szCs w:val="20"/>
              </w:rPr>
              <w:t>las</w:t>
            </w:r>
            <w:r w:rsidRPr="00692BC5">
              <w:rPr>
                <w:rFonts w:cs="Arial"/>
                <w:szCs w:val="20"/>
              </w:rPr>
              <w:tab/>
            </w:r>
            <w:r w:rsidRPr="00692BC5">
              <w:rPr>
                <w:rFonts w:cs="Arial"/>
                <w:szCs w:val="20"/>
              </w:rPr>
              <w:tab/>
            </w:r>
            <w:r>
              <w:rPr>
                <w:rFonts w:cs="Arial"/>
                <w:szCs w:val="20"/>
              </w:rPr>
              <w:t xml:space="preserve"> </w:t>
            </w:r>
            <w:r w:rsidRPr="00692BC5">
              <w:rPr>
                <w:rFonts w:cs="Arial"/>
                <w:szCs w:val="20"/>
              </w:rPr>
              <w:t>:</w:t>
            </w:r>
            <w:r>
              <w:rPr>
                <w:rFonts w:cs="Arial"/>
                <w:szCs w:val="20"/>
              </w:rPr>
              <w:t xml:space="preserve"> Handel en Administratie</w:t>
            </w:r>
          </w:p>
          <w:p w:rsidR="00D370F6" w:rsidRPr="00692BC5" w:rsidRDefault="00D370F6" w:rsidP="00712902">
            <w:pPr>
              <w:spacing w:line="360" w:lineRule="auto"/>
              <w:rPr>
                <w:rFonts w:cs="Arial"/>
                <w:szCs w:val="20"/>
              </w:rPr>
            </w:pPr>
            <w:r>
              <w:rPr>
                <w:rFonts w:cs="Arial"/>
                <w:szCs w:val="20"/>
              </w:rPr>
              <w:t>Datum                : Les 1 Duurzame ontwikkeling / MVO</w:t>
            </w:r>
          </w:p>
        </w:tc>
      </w:tr>
      <w:tr w:rsidR="00712902" w:rsidTr="008F4869">
        <w:tc>
          <w:tcPr>
            <w:tcW w:w="9286" w:type="dxa"/>
            <w:gridSpan w:val="2"/>
            <w:tcBorders>
              <w:top w:val="single" w:sz="4" w:space="0" w:color="auto"/>
              <w:left w:val="nil"/>
              <w:bottom w:val="nil"/>
              <w:right w:val="nil"/>
            </w:tcBorders>
          </w:tcPr>
          <w:p w:rsidR="00712902" w:rsidRDefault="00712902" w:rsidP="008F4869">
            <w:pPr>
              <w:rPr>
                <w:rFonts w:cs="Arial"/>
                <w:sz w:val="22"/>
                <w:szCs w:val="22"/>
              </w:rPr>
            </w:pPr>
          </w:p>
          <w:p w:rsidR="00712902" w:rsidRPr="004351BD" w:rsidRDefault="00712902" w:rsidP="008F4869">
            <w:pPr>
              <w:rPr>
                <w:rFonts w:cs="Arial"/>
                <w:i/>
                <w:sz w:val="22"/>
                <w:szCs w:val="22"/>
              </w:rPr>
            </w:pPr>
            <w:r w:rsidRPr="004351BD">
              <w:rPr>
                <w:rFonts w:cs="Arial"/>
                <w:i/>
                <w:sz w:val="22"/>
                <w:szCs w:val="22"/>
              </w:rPr>
              <w:t>Lesonderwerp:</w:t>
            </w:r>
          </w:p>
          <w:p w:rsidR="00712902" w:rsidRDefault="00712902" w:rsidP="008F4869">
            <w:pPr>
              <w:rPr>
                <w:rFonts w:cs="Arial"/>
                <w:sz w:val="22"/>
                <w:szCs w:val="22"/>
              </w:rPr>
            </w:pPr>
          </w:p>
          <w:p w:rsidR="00712902" w:rsidRDefault="00D370F6" w:rsidP="00D370F6">
            <w:pPr>
              <w:rPr>
                <w:rFonts w:cs="Arial"/>
                <w:sz w:val="22"/>
                <w:szCs w:val="22"/>
              </w:rPr>
            </w:pPr>
            <w:r>
              <w:rPr>
                <w:rFonts w:cs="Arial"/>
                <w:sz w:val="22"/>
                <w:szCs w:val="22"/>
              </w:rPr>
              <w:t>De beginselen van duurzame economie. Waarin wordt uitgelegd wat duurzame ontwikkeling en maatschappelijk verantwoord ondernemen is.</w:t>
            </w:r>
          </w:p>
        </w:tc>
      </w:tr>
    </w:tbl>
    <w:p w:rsidR="00712902" w:rsidRDefault="00712902" w:rsidP="00712902">
      <w:pPr>
        <w:rPr>
          <w:rFonts w:cs="Arial"/>
          <w:sz w:val="22"/>
          <w:szCs w:val="22"/>
        </w:rPr>
      </w:pPr>
    </w:p>
    <w:tbl>
      <w:tblPr>
        <w:tblW w:w="0" w:type="auto"/>
        <w:tblBorders>
          <w:top w:val="single" w:sz="4" w:space="0" w:color="auto"/>
        </w:tblBorders>
        <w:tblLook w:val="0000" w:firstRow="0" w:lastRow="0" w:firstColumn="0" w:lastColumn="0" w:noHBand="0" w:noVBand="0"/>
      </w:tblPr>
      <w:tblGrid>
        <w:gridCol w:w="9286"/>
      </w:tblGrid>
      <w:tr w:rsidR="00712902" w:rsidTr="008F4869">
        <w:tc>
          <w:tcPr>
            <w:tcW w:w="9286" w:type="dxa"/>
          </w:tcPr>
          <w:p w:rsidR="00712902" w:rsidRPr="004351BD" w:rsidRDefault="00712902" w:rsidP="008F4869">
            <w:pPr>
              <w:rPr>
                <w:rFonts w:cs="Arial"/>
                <w:i/>
                <w:sz w:val="22"/>
                <w:szCs w:val="22"/>
              </w:rPr>
            </w:pPr>
            <w:r w:rsidRPr="004351BD">
              <w:rPr>
                <w:rFonts w:cs="Arial"/>
                <w:i/>
                <w:sz w:val="22"/>
                <w:szCs w:val="22"/>
              </w:rPr>
              <w:t>Beginsituatie (Leerlingen, jijzelf, omgeving):</w:t>
            </w:r>
          </w:p>
          <w:p w:rsidR="00712902" w:rsidRDefault="00712902" w:rsidP="008F4869">
            <w:pPr>
              <w:rPr>
                <w:rFonts w:cs="Arial"/>
                <w:sz w:val="22"/>
                <w:szCs w:val="22"/>
              </w:rPr>
            </w:pPr>
          </w:p>
          <w:p w:rsidR="00712902" w:rsidRDefault="00D370F6" w:rsidP="00D370F6">
            <w:pPr>
              <w:rPr>
                <w:rFonts w:cs="Arial"/>
                <w:sz w:val="22"/>
                <w:szCs w:val="22"/>
              </w:rPr>
            </w:pPr>
            <w:r>
              <w:rPr>
                <w:rFonts w:cs="Arial"/>
                <w:sz w:val="22"/>
                <w:szCs w:val="22"/>
              </w:rPr>
              <w:t xml:space="preserve">De leerlingen zijn nog onbekend met de theorie. Het is daarom belangrijk dat de docent de tijd neemt om de begrippen uit te leggen en tijdens de uitleg genoeg controle vragen gaat stellen. </w:t>
            </w:r>
          </w:p>
        </w:tc>
      </w:tr>
    </w:tbl>
    <w:p w:rsidR="00712902" w:rsidRDefault="00712902" w:rsidP="00712902">
      <w:pPr>
        <w:rPr>
          <w:rFonts w:cs="Arial"/>
          <w:sz w:val="22"/>
          <w:szCs w:val="22"/>
        </w:rPr>
      </w:pPr>
    </w:p>
    <w:tbl>
      <w:tblPr>
        <w:tblW w:w="0" w:type="auto"/>
        <w:tblLook w:val="0000" w:firstRow="0" w:lastRow="0" w:firstColumn="0" w:lastColumn="0" w:noHBand="0" w:noVBand="0"/>
      </w:tblPr>
      <w:tblGrid>
        <w:gridCol w:w="4643"/>
        <w:gridCol w:w="4643"/>
      </w:tblGrid>
      <w:tr w:rsidR="00712902" w:rsidTr="008F4869">
        <w:tc>
          <w:tcPr>
            <w:tcW w:w="4643" w:type="dxa"/>
            <w:tcBorders>
              <w:top w:val="single" w:sz="4" w:space="0" w:color="auto"/>
            </w:tcBorders>
          </w:tcPr>
          <w:p w:rsidR="00712902" w:rsidRPr="004351BD" w:rsidRDefault="00712902" w:rsidP="008F4869">
            <w:pPr>
              <w:rPr>
                <w:rFonts w:cs="Arial"/>
                <w:i/>
                <w:sz w:val="22"/>
                <w:szCs w:val="22"/>
              </w:rPr>
            </w:pPr>
            <w:r w:rsidRPr="004351BD">
              <w:rPr>
                <w:rFonts w:cs="Arial"/>
                <w:i/>
                <w:sz w:val="22"/>
                <w:szCs w:val="22"/>
              </w:rPr>
              <w:t>algemene doelstellingen van deze les</w:t>
            </w:r>
          </w:p>
        </w:tc>
        <w:tc>
          <w:tcPr>
            <w:tcW w:w="4643" w:type="dxa"/>
            <w:tcBorders>
              <w:top w:val="single" w:sz="4" w:space="0" w:color="auto"/>
            </w:tcBorders>
          </w:tcPr>
          <w:p w:rsidR="00712902" w:rsidRDefault="00712902" w:rsidP="008F4869">
            <w:pPr>
              <w:rPr>
                <w:rFonts w:cs="Arial"/>
                <w:sz w:val="22"/>
                <w:szCs w:val="22"/>
              </w:rPr>
            </w:pPr>
          </w:p>
        </w:tc>
      </w:tr>
      <w:tr w:rsidR="00712902" w:rsidTr="003D3DDB">
        <w:trPr>
          <w:trHeight w:val="2022"/>
        </w:trPr>
        <w:tc>
          <w:tcPr>
            <w:tcW w:w="4643" w:type="dxa"/>
            <w:tcBorders>
              <w:right w:val="single" w:sz="4" w:space="0" w:color="auto"/>
            </w:tcBorders>
          </w:tcPr>
          <w:p w:rsidR="00712902" w:rsidRPr="004351BD" w:rsidRDefault="00712902" w:rsidP="008F4869">
            <w:pPr>
              <w:rPr>
                <w:rFonts w:cs="Arial"/>
                <w:sz w:val="22"/>
                <w:szCs w:val="22"/>
              </w:rPr>
            </w:pPr>
            <w:r w:rsidRPr="004351BD">
              <w:rPr>
                <w:rFonts w:cs="Arial"/>
                <w:i/>
                <w:sz w:val="22"/>
                <w:szCs w:val="22"/>
              </w:rPr>
              <w:t>begrippen:</w:t>
            </w:r>
            <w:r>
              <w:rPr>
                <w:rFonts w:cs="Arial"/>
                <w:i/>
                <w:sz w:val="22"/>
                <w:szCs w:val="22"/>
              </w:rPr>
              <w:t xml:space="preserve"> </w:t>
            </w:r>
          </w:p>
          <w:p w:rsidR="00712902" w:rsidRPr="004351BD" w:rsidRDefault="00712902" w:rsidP="008F4869">
            <w:pPr>
              <w:rPr>
                <w:rFonts w:cs="Arial"/>
                <w:i/>
                <w:sz w:val="22"/>
                <w:szCs w:val="22"/>
              </w:rPr>
            </w:pPr>
          </w:p>
          <w:p w:rsidR="00826D01" w:rsidRDefault="00D370F6" w:rsidP="008F4869">
            <w:pPr>
              <w:rPr>
                <w:rFonts w:cs="Arial"/>
                <w:sz w:val="22"/>
                <w:szCs w:val="22"/>
              </w:rPr>
            </w:pPr>
            <w:r>
              <w:rPr>
                <w:rFonts w:cs="Arial"/>
                <w:sz w:val="22"/>
                <w:szCs w:val="22"/>
              </w:rPr>
              <w:t>Duurzame ontwikkeling</w:t>
            </w:r>
            <w:r>
              <w:rPr>
                <w:rFonts w:cs="Arial"/>
                <w:sz w:val="22"/>
                <w:szCs w:val="22"/>
              </w:rPr>
              <w:br/>
              <w:t>Maatschappelijk verantwoord ondernemen (MVO)</w:t>
            </w:r>
          </w:p>
          <w:p w:rsidR="004947ED" w:rsidRPr="00826D01" w:rsidRDefault="004947ED" w:rsidP="008F4869">
            <w:pPr>
              <w:rPr>
                <w:rFonts w:cs="Arial"/>
                <w:sz w:val="22"/>
                <w:szCs w:val="22"/>
              </w:rPr>
            </w:pPr>
            <w:r>
              <w:rPr>
                <w:rFonts w:cs="Arial"/>
                <w:sz w:val="22"/>
                <w:szCs w:val="22"/>
              </w:rPr>
              <w:t>Triple P</w:t>
            </w:r>
          </w:p>
        </w:tc>
        <w:tc>
          <w:tcPr>
            <w:tcW w:w="4643" w:type="dxa"/>
            <w:tcBorders>
              <w:left w:val="single" w:sz="4" w:space="0" w:color="auto"/>
            </w:tcBorders>
          </w:tcPr>
          <w:p w:rsidR="00712902" w:rsidRDefault="00712902" w:rsidP="008F4869">
            <w:pPr>
              <w:rPr>
                <w:rFonts w:cs="Arial"/>
                <w:i/>
                <w:sz w:val="22"/>
                <w:szCs w:val="22"/>
              </w:rPr>
            </w:pPr>
            <w:r w:rsidRPr="004351BD">
              <w:rPr>
                <w:rFonts w:cs="Arial"/>
                <w:i/>
                <w:sz w:val="22"/>
                <w:szCs w:val="22"/>
              </w:rPr>
              <w:t>vaardigheden:</w:t>
            </w:r>
          </w:p>
          <w:p w:rsidR="00712902" w:rsidRDefault="00712902" w:rsidP="008F4869">
            <w:pPr>
              <w:rPr>
                <w:rFonts w:cs="Arial"/>
                <w:i/>
                <w:sz w:val="22"/>
                <w:szCs w:val="22"/>
              </w:rPr>
            </w:pPr>
          </w:p>
          <w:p w:rsidR="00BD3F39" w:rsidRPr="00CB1E28" w:rsidRDefault="004947ED" w:rsidP="008F4869">
            <w:pPr>
              <w:rPr>
                <w:rFonts w:cs="Arial"/>
                <w:sz w:val="22"/>
                <w:szCs w:val="22"/>
              </w:rPr>
            </w:pPr>
            <w:r>
              <w:rPr>
                <w:rFonts w:cs="Arial"/>
                <w:sz w:val="22"/>
                <w:szCs w:val="22"/>
              </w:rPr>
              <w:t>Zoeken op de computer</w:t>
            </w:r>
          </w:p>
        </w:tc>
      </w:tr>
    </w:tbl>
    <w:p w:rsidR="00712902" w:rsidRDefault="00712902" w:rsidP="00712902">
      <w:pPr>
        <w:rPr>
          <w:rFonts w:cs="Arial"/>
          <w:sz w:val="22"/>
          <w:szCs w:val="22"/>
        </w:rPr>
      </w:pPr>
    </w:p>
    <w:tbl>
      <w:tblPr>
        <w:tblW w:w="0" w:type="auto"/>
        <w:tblLook w:val="0000" w:firstRow="0" w:lastRow="0" w:firstColumn="0" w:lastColumn="0" w:noHBand="0" w:noVBand="0"/>
      </w:tblPr>
      <w:tblGrid>
        <w:gridCol w:w="9286"/>
      </w:tblGrid>
      <w:tr w:rsidR="00712902" w:rsidTr="008F4869">
        <w:tc>
          <w:tcPr>
            <w:tcW w:w="9286" w:type="dxa"/>
            <w:tcBorders>
              <w:top w:val="single" w:sz="4" w:space="0" w:color="auto"/>
            </w:tcBorders>
          </w:tcPr>
          <w:p w:rsidR="00712902" w:rsidRPr="004351BD" w:rsidRDefault="00712902" w:rsidP="008F4869">
            <w:pPr>
              <w:rPr>
                <w:rFonts w:cs="Arial"/>
                <w:i/>
                <w:sz w:val="22"/>
                <w:szCs w:val="22"/>
              </w:rPr>
            </w:pPr>
            <w:r w:rsidRPr="004351BD">
              <w:rPr>
                <w:rFonts w:cs="Arial"/>
                <w:i/>
                <w:sz w:val="22"/>
                <w:szCs w:val="22"/>
              </w:rPr>
              <w:t>Concrete lesdoelen</w:t>
            </w:r>
          </w:p>
          <w:p w:rsidR="00712902" w:rsidRPr="004351BD" w:rsidRDefault="00712902" w:rsidP="008F4869">
            <w:pPr>
              <w:rPr>
                <w:rFonts w:cs="Arial"/>
                <w:i/>
                <w:sz w:val="22"/>
                <w:szCs w:val="22"/>
              </w:rPr>
            </w:pPr>
          </w:p>
        </w:tc>
      </w:tr>
      <w:tr w:rsidR="00712902" w:rsidTr="008F4869">
        <w:tc>
          <w:tcPr>
            <w:tcW w:w="9286" w:type="dxa"/>
          </w:tcPr>
          <w:p w:rsidR="00712902" w:rsidRPr="00D370F6" w:rsidRDefault="00712902" w:rsidP="008F4869">
            <w:pPr>
              <w:rPr>
                <w:rFonts w:cs="Arial"/>
                <w:sz w:val="22"/>
                <w:szCs w:val="22"/>
              </w:rPr>
            </w:pPr>
            <w:r w:rsidRPr="004351BD">
              <w:rPr>
                <w:rFonts w:cs="Arial"/>
                <w:i/>
                <w:sz w:val="22"/>
                <w:szCs w:val="22"/>
              </w:rPr>
              <w:t xml:space="preserve">doel </w:t>
            </w:r>
            <w:r w:rsidRPr="004351BD">
              <w:rPr>
                <w:rFonts w:cs="Arial"/>
                <w:i/>
                <w:sz w:val="22"/>
                <w:szCs w:val="22"/>
              </w:rPr>
              <w:tab/>
              <w:t>1:</w:t>
            </w:r>
            <w:r w:rsidR="00D370F6">
              <w:rPr>
                <w:rFonts w:cs="Arial"/>
                <w:i/>
                <w:sz w:val="22"/>
                <w:szCs w:val="22"/>
              </w:rPr>
              <w:t xml:space="preserve"> </w:t>
            </w:r>
            <w:r w:rsidR="00D370F6">
              <w:rPr>
                <w:rFonts w:cs="Arial"/>
                <w:sz w:val="22"/>
                <w:szCs w:val="22"/>
              </w:rPr>
              <w:t>De leerling kan uitleggen wat duurzame ontwikkeling is.</w:t>
            </w:r>
          </w:p>
          <w:p w:rsidR="00712902" w:rsidRPr="004351BD" w:rsidRDefault="00712902" w:rsidP="008F4869">
            <w:pPr>
              <w:rPr>
                <w:rFonts w:cs="Arial"/>
                <w:i/>
                <w:sz w:val="22"/>
                <w:szCs w:val="22"/>
              </w:rPr>
            </w:pPr>
          </w:p>
        </w:tc>
      </w:tr>
      <w:tr w:rsidR="00712902" w:rsidTr="00D370F6">
        <w:trPr>
          <w:trHeight w:val="490"/>
        </w:trPr>
        <w:tc>
          <w:tcPr>
            <w:tcW w:w="9286" w:type="dxa"/>
          </w:tcPr>
          <w:p w:rsidR="00712902" w:rsidRPr="00D370F6" w:rsidRDefault="00712902" w:rsidP="00D370F6">
            <w:pPr>
              <w:rPr>
                <w:rFonts w:cs="Arial"/>
                <w:sz w:val="22"/>
                <w:szCs w:val="22"/>
              </w:rPr>
            </w:pPr>
            <w:r w:rsidRPr="004351BD">
              <w:rPr>
                <w:rFonts w:cs="Arial"/>
                <w:i/>
                <w:sz w:val="22"/>
                <w:szCs w:val="22"/>
              </w:rPr>
              <w:t xml:space="preserve">doel </w:t>
            </w:r>
            <w:r w:rsidRPr="004351BD">
              <w:rPr>
                <w:rFonts w:cs="Arial"/>
                <w:i/>
                <w:sz w:val="22"/>
                <w:szCs w:val="22"/>
              </w:rPr>
              <w:tab/>
              <w:t>2:</w:t>
            </w:r>
            <w:r>
              <w:rPr>
                <w:rFonts w:cs="Arial"/>
                <w:i/>
                <w:sz w:val="22"/>
                <w:szCs w:val="22"/>
              </w:rPr>
              <w:t xml:space="preserve"> </w:t>
            </w:r>
            <w:r w:rsidR="00D370F6">
              <w:rPr>
                <w:rFonts w:cs="Arial"/>
                <w:sz w:val="22"/>
                <w:szCs w:val="22"/>
              </w:rPr>
              <w:t>De leerling kan uitleggen wat maatschappelijk verantwoord ondernemen is.</w:t>
            </w:r>
          </w:p>
        </w:tc>
      </w:tr>
    </w:tbl>
    <w:p w:rsidR="00712902" w:rsidRDefault="00712902" w:rsidP="00712902">
      <w:pPr>
        <w:rPr>
          <w:rFonts w:cs="Arial"/>
          <w:sz w:val="22"/>
          <w:szCs w:val="22"/>
        </w:rPr>
      </w:pPr>
    </w:p>
    <w:p w:rsidR="00712902" w:rsidRPr="004351BD" w:rsidRDefault="00712902" w:rsidP="00712902">
      <w:pPr>
        <w:rPr>
          <w:rFonts w:cs="Arial"/>
          <w:i/>
          <w:sz w:val="22"/>
          <w:szCs w:val="22"/>
        </w:rPr>
      </w:pPr>
    </w:p>
    <w:p w:rsidR="00712902" w:rsidRDefault="00712902" w:rsidP="00712902">
      <w:pPr>
        <w:rPr>
          <w:rFonts w:cs="Arial"/>
          <w:sz w:val="22"/>
          <w:szCs w:val="22"/>
        </w:rPr>
        <w:sectPr w:rsidR="00712902" w:rsidSect="00EF592C">
          <w:footerReference w:type="even" r:id="rId8"/>
          <w:footerReference w:type="default" r:id="rId9"/>
          <w:pgSz w:w="11907" w:h="16840" w:code="9"/>
          <w:pgMar w:top="1134" w:right="1134" w:bottom="1134" w:left="1134" w:header="708" w:footer="708" w:gutter="0"/>
          <w:cols w:space="708"/>
        </w:sectPr>
      </w:pPr>
    </w:p>
    <w:p w:rsidR="00712902" w:rsidRDefault="00712902" w:rsidP="00712902">
      <w:pPr>
        <w:rPr>
          <w:rFonts w:cs="Arial"/>
          <w:sz w:val="22"/>
          <w:szCs w:val="22"/>
        </w:rPr>
      </w:pPr>
    </w:p>
    <w:p w:rsidR="00712902" w:rsidRDefault="00712902" w:rsidP="0071290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3"/>
        <w:gridCol w:w="975"/>
        <w:gridCol w:w="4641"/>
        <w:gridCol w:w="2410"/>
        <w:gridCol w:w="2693"/>
        <w:gridCol w:w="2090"/>
      </w:tblGrid>
      <w:tr w:rsidR="00712902" w:rsidTr="00253E4D">
        <w:tc>
          <w:tcPr>
            <w:tcW w:w="1183" w:type="dxa"/>
            <w:vMerge w:val="restart"/>
          </w:tcPr>
          <w:p w:rsidR="00712902" w:rsidRDefault="00712902" w:rsidP="008F4869">
            <w:pPr>
              <w:jc w:val="center"/>
              <w:rPr>
                <w:rFonts w:cs="Arial"/>
                <w:b/>
                <w:bCs/>
                <w:sz w:val="22"/>
                <w:szCs w:val="22"/>
              </w:rPr>
            </w:pPr>
            <w:r>
              <w:rPr>
                <w:rFonts w:cs="Arial"/>
                <w:b/>
                <w:bCs/>
                <w:sz w:val="22"/>
                <w:szCs w:val="22"/>
              </w:rPr>
              <w:t>geplande</w:t>
            </w:r>
          </w:p>
          <w:p w:rsidR="00712902" w:rsidRDefault="00712902" w:rsidP="008F4869">
            <w:pPr>
              <w:jc w:val="center"/>
              <w:rPr>
                <w:rFonts w:cs="Arial"/>
                <w:b/>
                <w:bCs/>
                <w:sz w:val="22"/>
                <w:szCs w:val="22"/>
              </w:rPr>
            </w:pPr>
            <w:r>
              <w:rPr>
                <w:rFonts w:cs="Arial"/>
                <w:b/>
                <w:bCs/>
                <w:sz w:val="22"/>
                <w:szCs w:val="22"/>
              </w:rPr>
              <w:t>tijd</w:t>
            </w:r>
          </w:p>
        </w:tc>
        <w:tc>
          <w:tcPr>
            <w:tcW w:w="975" w:type="dxa"/>
            <w:vMerge w:val="restart"/>
          </w:tcPr>
          <w:p w:rsidR="00712902" w:rsidRDefault="00712902" w:rsidP="008F4869">
            <w:pPr>
              <w:jc w:val="center"/>
              <w:rPr>
                <w:rFonts w:cs="Arial"/>
                <w:b/>
                <w:bCs/>
                <w:sz w:val="22"/>
                <w:szCs w:val="22"/>
              </w:rPr>
            </w:pPr>
            <w:proofErr w:type="spellStart"/>
            <w:r>
              <w:rPr>
                <w:rFonts w:cs="Arial"/>
                <w:b/>
                <w:bCs/>
                <w:sz w:val="22"/>
                <w:szCs w:val="22"/>
              </w:rPr>
              <w:t>lesdoel</w:t>
            </w:r>
            <w:proofErr w:type="spellEnd"/>
            <w:r>
              <w:rPr>
                <w:rFonts w:cs="Arial"/>
                <w:b/>
                <w:bCs/>
                <w:sz w:val="22"/>
                <w:szCs w:val="22"/>
              </w:rPr>
              <w:t xml:space="preserve"> nr.</w:t>
            </w:r>
          </w:p>
        </w:tc>
        <w:tc>
          <w:tcPr>
            <w:tcW w:w="4641" w:type="dxa"/>
            <w:vMerge w:val="restart"/>
          </w:tcPr>
          <w:p w:rsidR="00712902" w:rsidRDefault="00712902" w:rsidP="008F4869">
            <w:pPr>
              <w:jc w:val="center"/>
              <w:rPr>
                <w:rFonts w:cs="Arial"/>
                <w:b/>
                <w:bCs/>
                <w:sz w:val="22"/>
                <w:szCs w:val="22"/>
              </w:rPr>
            </w:pPr>
            <w:r>
              <w:rPr>
                <w:rFonts w:cs="Arial"/>
                <w:b/>
                <w:bCs/>
                <w:sz w:val="22"/>
                <w:szCs w:val="22"/>
              </w:rPr>
              <w:t xml:space="preserve">lesinhoud (lesstof) </w:t>
            </w:r>
          </w:p>
        </w:tc>
        <w:tc>
          <w:tcPr>
            <w:tcW w:w="5103" w:type="dxa"/>
            <w:gridSpan w:val="2"/>
            <w:tcBorders>
              <w:bottom w:val="nil"/>
            </w:tcBorders>
          </w:tcPr>
          <w:p w:rsidR="00712902" w:rsidRDefault="00712902" w:rsidP="008F4869">
            <w:pPr>
              <w:jc w:val="center"/>
              <w:rPr>
                <w:rFonts w:cs="Arial"/>
                <w:b/>
                <w:sz w:val="22"/>
                <w:szCs w:val="22"/>
              </w:rPr>
            </w:pPr>
            <w:r>
              <w:rPr>
                <w:rFonts w:cs="Arial"/>
                <w:b/>
                <w:sz w:val="22"/>
                <w:szCs w:val="22"/>
              </w:rPr>
              <w:t>didactische werkvormen</w:t>
            </w:r>
          </w:p>
          <w:p w:rsidR="00712902" w:rsidRDefault="00712902" w:rsidP="008F4869">
            <w:pPr>
              <w:rPr>
                <w:rFonts w:cs="Arial"/>
                <w:b/>
                <w:sz w:val="22"/>
                <w:szCs w:val="22"/>
              </w:rPr>
            </w:pPr>
          </w:p>
        </w:tc>
        <w:tc>
          <w:tcPr>
            <w:tcW w:w="2090" w:type="dxa"/>
            <w:vMerge w:val="restart"/>
          </w:tcPr>
          <w:p w:rsidR="00712902" w:rsidRDefault="00712902" w:rsidP="008F4869">
            <w:pPr>
              <w:jc w:val="center"/>
              <w:rPr>
                <w:rFonts w:cs="Arial"/>
                <w:b/>
                <w:bCs/>
                <w:sz w:val="22"/>
                <w:szCs w:val="22"/>
              </w:rPr>
            </w:pPr>
            <w:r>
              <w:rPr>
                <w:rFonts w:cs="Arial"/>
                <w:b/>
                <w:bCs/>
                <w:sz w:val="22"/>
                <w:szCs w:val="22"/>
              </w:rPr>
              <w:t>hulpmiddelen</w:t>
            </w:r>
          </w:p>
        </w:tc>
      </w:tr>
      <w:tr w:rsidR="00712902" w:rsidTr="00253E4D">
        <w:tc>
          <w:tcPr>
            <w:tcW w:w="1183" w:type="dxa"/>
            <w:vMerge/>
          </w:tcPr>
          <w:p w:rsidR="00712902" w:rsidRDefault="00712902" w:rsidP="008F4869">
            <w:pPr>
              <w:rPr>
                <w:rFonts w:cs="Arial"/>
                <w:sz w:val="22"/>
                <w:szCs w:val="22"/>
              </w:rPr>
            </w:pPr>
          </w:p>
        </w:tc>
        <w:tc>
          <w:tcPr>
            <w:tcW w:w="975" w:type="dxa"/>
            <w:vMerge/>
          </w:tcPr>
          <w:p w:rsidR="00712902" w:rsidRDefault="00712902" w:rsidP="008F4869">
            <w:pPr>
              <w:rPr>
                <w:rFonts w:cs="Arial"/>
                <w:sz w:val="22"/>
                <w:szCs w:val="22"/>
              </w:rPr>
            </w:pPr>
          </w:p>
        </w:tc>
        <w:tc>
          <w:tcPr>
            <w:tcW w:w="4641" w:type="dxa"/>
            <w:vMerge/>
          </w:tcPr>
          <w:p w:rsidR="00712902" w:rsidRDefault="00712902" w:rsidP="008F4869">
            <w:pPr>
              <w:rPr>
                <w:rFonts w:cs="Arial"/>
                <w:sz w:val="22"/>
                <w:szCs w:val="22"/>
              </w:rPr>
            </w:pPr>
          </w:p>
        </w:tc>
        <w:tc>
          <w:tcPr>
            <w:tcW w:w="2410" w:type="dxa"/>
            <w:tcBorders>
              <w:top w:val="nil"/>
            </w:tcBorders>
          </w:tcPr>
          <w:p w:rsidR="00712902" w:rsidRPr="006F1717" w:rsidRDefault="00712902" w:rsidP="008F4869">
            <w:pPr>
              <w:rPr>
                <w:rFonts w:cs="Arial"/>
                <w:b/>
                <w:sz w:val="22"/>
                <w:szCs w:val="22"/>
              </w:rPr>
            </w:pPr>
            <w:r w:rsidRPr="006F1717">
              <w:rPr>
                <w:rFonts w:cs="Arial"/>
                <w:b/>
                <w:sz w:val="22"/>
                <w:szCs w:val="22"/>
              </w:rPr>
              <w:t>leeractiviteit:</w:t>
            </w:r>
          </w:p>
          <w:p w:rsidR="00712902" w:rsidRPr="00214F83" w:rsidRDefault="00712902" w:rsidP="008F4869">
            <w:pPr>
              <w:rPr>
                <w:rFonts w:cs="Arial"/>
                <w:i/>
                <w:sz w:val="22"/>
                <w:szCs w:val="22"/>
              </w:rPr>
            </w:pPr>
            <w:r w:rsidRPr="00214F83">
              <w:rPr>
                <w:rFonts w:cs="Arial"/>
                <w:b/>
                <w:i/>
                <w:sz w:val="22"/>
                <w:szCs w:val="22"/>
              </w:rPr>
              <w:t>wat doet de leerling?</w:t>
            </w:r>
          </w:p>
        </w:tc>
        <w:tc>
          <w:tcPr>
            <w:tcW w:w="2693" w:type="dxa"/>
            <w:tcBorders>
              <w:top w:val="nil"/>
            </w:tcBorders>
          </w:tcPr>
          <w:p w:rsidR="00712902" w:rsidRPr="006F1717" w:rsidRDefault="00712902" w:rsidP="008F4869">
            <w:pPr>
              <w:rPr>
                <w:rFonts w:cs="Arial"/>
                <w:b/>
                <w:bCs/>
                <w:sz w:val="22"/>
                <w:szCs w:val="22"/>
              </w:rPr>
            </w:pPr>
            <w:r w:rsidRPr="006F1717">
              <w:rPr>
                <w:rFonts w:cs="Arial"/>
                <w:b/>
                <w:bCs/>
                <w:sz w:val="22"/>
                <w:szCs w:val="22"/>
              </w:rPr>
              <w:t>onderwijsactiviteit:</w:t>
            </w:r>
          </w:p>
          <w:p w:rsidR="00712902" w:rsidRPr="00214F83" w:rsidRDefault="00712902" w:rsidP="008F4869">
            <w:pPr>
              <w:rPr>
                <w:rFonts w:cs="Arial"/>
                <w:i/>
                <w:sz w:val="22"/>
                <w:szCs w:val="22"/>
              </w:rPr>
            </w:pPr>
            <w:r w:rsidRPr="00214F83">
              <w:rPr>
                <w:rFonts w:cs="Arial"/>
                <w:b/>
                <w:bCs/>
                <w:i/>
                <w:sz w:val="22"/>
                <w:szCs w:val="22"/>
              </w:rPr>
              <w:t>wat doe ik?</w:t>
            </w:r>
            <w:r w:rsidRPr="00214F83">
              <w:rPr>
                <w:rFonts w:cs="Arial"/>
                <w:b/>
                <w:i/>
                <w:sz w:val="22"/>
                <w:szCs w:val="22"/>
              </w:rPr>
              <w:t xml:space="preserve"> </w:t>
            </w:r>
            <w:r w:rsidRPr="00214F83">
              <w:rPr>
                <w:rFonts w:cs="Arial"/>
                <w:b/>
                <w:i/>
                <w:sz w:val="22"/>
                <w:szCs w:val="22"/>
              </w:rPr>
              <w:tab/>
            </w:r>
          </w:p>
        </w:tc>
        <w:tc>
          <w:tcPr>
            <w:tcW w:w="2090" w:type="dxa"/>
            <w:vMerge/>
          </w:tcPr>
          <w:p w:rsidR="00712902" w:rsidRDefault="00712902" w:rsidP="008F4869">
            <w:pPr>
              <w:rPr>
                <w:rFonts w:cs="Arial"/>
                <w:sz w:val="22"/>
                <w:szCs w:val="22"/>
              </w:rPr>
            </w:pPr>
          </w:p>
        </w:tc>
      </w:tr>
      <w:tr w:rsidR="00712902" w:rsidTr="00253E4D">
        <w:trPr>
          <w:trHeight w:val="5103"/>
        </w:trPr>
        <w:tc>
          <w:tcPr>
            <w:tcW w:w="1183" w:type="dxa"/>
          </w:tcPr>
          <w:p w:rsidR="00373317" w:rsidRDefault="004947ED" w:rsidP="00373317">
            <w:pPr>
              <w:jc w:val="center"/>
              <w:rPr>
                <w:rFonts w:cs="Arial"/>
                <w:sz w:val="22"/>
                <w:szCs w:val="22"/>
              </w:rPr>
            </w:pPr>
            <w:r>
              <w:rPr>
                <w:rFonts w:cs="Arial"/>
                <w:sz w:val="22"/>
                <w:szCs w:val="22"/>
              </w:rPr>
              <w:t>0</w:t>
            </w: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r>
              <w:rPr>
                <w:rFonts w:cs="Arial"/>
                <w:sz w:val="22"/>
                <w:szCs w:val="22"/>
              </w:rPr>
              <w:t>10</w:t>
            </w: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r>
              <w:rPr>
                <w:rFonts w:cs="Arial"/>
                <w:sz w:val="22"/>
                <w:szCs w:val="22"/>
              </w:rPr>
              <w:t>25</w:t>
            </w: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r>
              <w:rPr>
                <w:rFonts w:cs="Arial"/>
                <w:sz w:val="22"/>
                <w:szCs w:val="22"/>
              </w:rPr>
              <w:t>30</w:t>
            </w: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r>
              <w:rPr>
                <w:rFonts w:cs="Arial"/>
                <w:sz w:val="22"/>
                <w:szCs w:val="22"/>
              </w:rPr>
              <w:t>75</w:t>
            </w: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p>
          <w:p w:rsidR="00875553" w:rsidRDefault="00875553" w:rsidP="00373317">
            <w:pPr>
              <w:jc w:val="center"/>
              <w:rPr>
                <w:rFonts w:cs="Arial"/>
                <w:sz w:val="22"/>
                <w:szCs w:val="22"/>
              </w:rPr>
            </w:pPr>
            <w:r>
              <w:rPr>
                <w:rFonts w:cs="Arial"/>
                <w:sz w:val="22"/>
                <w:szCs w:val="22"/>
              </w:rPr>
              <w:t>85</w:t>
            </w:r>
          </w:p>
          <w:p w:rsidR="00875553" w:rsidRDefault="00875553" w:rsidP="00373317">
            <w:pPr>
              <w:jc w:val="center"/>
              <w:rPr>
                <w:rFonts w:cs="Arial"/>
                <w:sz w:val="22"/>
                <w:szCs w:val="22"/>
              </w:rPr>
            </w:pPr>
          </w:p>
        </w:tc>
        <w:tc>
          <w:tcPr>
            <w:tcW w:w="975" w:type="dxa"/>
          </w:tcPr>
          <w:p w:rsidR="0081525C" w:rsidRDefault="0081525C" w:rsidP="008F4869">
            <w:pPr>
              <w:rPr>
                <w:rFonts w:cs="Arial"/>
                <w:sz w:val="22"/>
                <w:szCs w:val="22"/>
              </w:rPr>
            </w:pPr>
          </w:p>
        </w:tc>
        <w:tc>
          <w:tcPr>
            <w:tcW w:w="4641" w:type="dxa"/>
          </w:tcPr>
          <w:p w:rsidR="0048530E" w:rsidRDefault="004947ED" w:rsidP="003D3DDB">
            <w:pPr>
              <w:rPr>
                <w:rFonts w:cs="Arial"/>
                <w:sz w:val="22"/>
                <w:szCs w:val="22"/>
              </w:rPr>
            </w:pPr>
            <w:r>
              <w:rPr>
                <w:rFonts w:cs="Arial"/>
                <w:sz w:val="22"/>
                <w:szCs w:val="22"/>
              </w:rPr>
              <w:t>Starten met de les. De leerlingen welkom heten en aangeven wat de bedoeling is van deze les.</w:t>
            </w:r>
          </w:p>
          <w:p w:rsidR="004947ED" w:rsidRDefault="004947ED" w:rsidP="003D3DDB">
            <w:pPr>
              <w:rPr>
                <w:rFonts w:cs="Arial"/>
                <w:sz w:val="22"/>
                <w:szCs w:val="22"/>
              </w:rPr>
            </w:pPr>
          </w:p>
          <w:p w:rsidR="0048530E" w:rsidRDefault="004947ED" w:rsidP="004947ED">
            <w:pPr>
              <w:rPr>
                <w:rFonts w:cs="Arial"/>
                <w:sz w:val="22"/>
                <w:szCs w:val="22"/>
              </w:rPr>
            </w:pPr>
            <w:r>
              <w:rPr>
                <w:rFonts w:cs="Arial"/>
                <w:sz w:val="22"/>
                <w:szCs w:val="22"/>
              </w:rPr>
              <w:t xml:space="preserve">De theorie uitleggen van de hand van de </w:t>
            </w:r>
            <w:proofErr w:type="spellStart"/>
            <w:r>
              <w:rPr>
                <w:rFonts w:cs="Arial"/>
                <w:sz w:val="22"/>
                <w:szCs w:val="22"/>
              </w:rPr>
              <w:t>prezi</w:t>
            </w:r>
            <w:proofErr w:type="spellEnd"/>
            <w:r>
              <w:rPr>
                <w:rFonts w:cs="Arial"/>
                <w:sz w:val="22"/>
                <w:szCs w:val="22"/>
              </w:rPr>
              <w:t xml:space="preserve">. </w:t>
            </w:r>
          </w:p>
          <w:p w:rsidR="004947ED" w:rsidRDefault="004947ED" w:rsidP="004947ED">
            <w:pPr>
              <w:rPr>
                <w:rFonts w:cs="Arial"/>
                <w:sz w:val="22"/>
                <w:szCs w:val="22"/>
              </w:rPr>
            </w:pPr>
          </w:p>
          <w:p w:rsidR="004947ED" w:rsidRDefault="004947ED" w:rsidP="004947ED">
            <w:pPr>
              <w:rPr>
                <w:rFonts w:cs="Arial"/>
                <w:sz w:val="22"/>
                <w:szCs w:val="22"/>
              </w:rPr>
            </w:pPr>
          </w:p>
          <w:p w:rsidR="004947ED" w:rsidRDefault="004947ED" w:rsidP="004947ED">
            <w:pPr>
              <w:rPr>
                <w:rFonts w:cs="Arial"/>
                <w:sz w:val="22"/>
                <w:szCs w:val="22"/>
              </w:rPr>
            </w:pPr>
            <w:r>
              <w:rPr>
                <w:rFonts w:cs="Arial"/>
                <w:sz w:val="22"/>
                <w:szCs w:val="22"/>
              </w:rPr>
              <w:t>Uitleggen van de opdracht.</w:t>
            </w:r>
          </w:p>
          <w:p w:rsidR="004947ED" w:rsidRDefault="004947ED" w:rsidP="004947ED">
            <w:pPr>
              <w:rPr>
                <w:rFonts w:cs="Arial"/>
                <w:sz w:val="22"/>
                <w:szCs w:val="22"/>
              </w:rPr>
            </w:pPr>
          </w:p>
          <w:p w:rsidR="004947ED" w:rsidRDefault="004947ED" w:rsidP="004947ED">
            <w:pPr>
              <w:rPr>
                <w:rFonts w:cs="Arial"/>
                <w:sz w:val="22"/>
                <w:szCs w:val="22"/>
              </w:rPr>
            </w:pPr>
          </w:p>
          <w:p w:rsidR="004947ED" w:rsidRDefault="004947ED" w:rsidP="004947ED">
            <w:pPr>
              <w:rPr>
                <w:rFonts w:cs="Arial"/>
                <w:sz w:val="22"/>
                <w:szCs w:val="22"/>
              </w:rPr>
            </w:pPr>
            <w:r>
              <w:rPr>
                <w:rFonts w:cs="Arial"/>
                <w:sz w:val="22"/>
                <w:szCs w:val="22"/>
              </w:rPr>
              <w:t>Maken van de opdracht.</w:t>
            </w:r>
          </w:p>
          <w:p w:rsidR="004947ED" w:rsidRDefault="004947ED" w:rsidP="004947ED">
            <w:pPr>
              <w:rPr>
                <w:rFonts w:cs="Arial"/>
                <w:sz w:val="22"/>
                <w:szCs w:val="22"/>
              </w:rPr>
            </w:pPr>
          </w:p>
          <w:p w:rsidR="004947ED" w:rsidRDefault="004947ED" w:rsidP="004947ED">
            <w:pPr>
              <w:rPr>
                <w:rFonts w:cs="Arial"/>
                <w:sz w:val="22"/>
                <w:szCs w:val="22"/>
              </w:rPr>
            </w:pPr>
          </w:p>
          <w:p w:rsidR="004947ED" w:rsidRDefault="004947ED" w:rsidP="004947ED">
            <w:pPr>
              <w:rPr>
                <w:rFonts w:cs="Arial"/>
                <w:sz w:val="22"/>
                <w:szCs w:val="22"/>
              </w:rPr>
            </w:pPr>
            <w:r>
              <w:rPr>
                <w:rFonts w:cs="Arial"/>
                <w:sz w:val="22"/>
                <w:szCs w:val="22"/>
              </w:rPr>
              <w:t>Bespreken van de opdracht.</w:t>
            </w:r>
          </w:p>
          <w:p w:rsidR="004947ED" w:rsidRDefault="004947ED" w:rsidP="004947ED">
            <w:pPr>
              <w:rPr>
                <w:rFonts w:cs="Arial"/>
                <w:sz w:val="22"/>
                <w:szCs w:val="22"/>
              </w:rPr>
            </w:pPr>
          </w:p>
          <w:p w:rsidR="004947ED" w:rsidRDefault="004947ED" w:rsidP="004947ED">
            <w:pPr>
              <w:rPr>
                <w:rFonts w:cs="Arial"/>
                <w:sz w:val="22"/>
                <w:szCs w:val="22"/>
              </w:rPr>
            </w:pPr>
          </w:p>
          <w:p w:rsidR="004947ED" w:rsidRDefault="004947ED" w:rsidP="004947ED">
            <w:pPr>
              <w:rPr>
                <w:rFonts w:cs="Arial"/>
                <w:sz w:val="22"/>
                <w:szCs w:val="22"/>
              </w:rPr>
            </w:pPr>
          </w:p>
          <w:p w:rsidR="004947ED" w:rsidRDefault="004947ED" w:rsidP="004947ED">
            <w:pPr>
              <w:rPr>
                <w:rFonts w:cs="Arial"/>
                <w:sz w:val="22"/>
                <w:szCs w:val="22"/>
              </w:rPr>
            </w:pPr>
            <w:r>
              <w:rPr>
                <w:rFonts w:cs="Arial"/>
                <w:sz w:val="22"/>
                <w:szCs w:val="22"/>
              </w:rPr>
              <w:t>Afsluiten van de les.</w:t>
            </w:r>
          </w:p>
        </w:tc>
        <w:tc>
          <w:tcPr>
            <w:tcW w:w="2410" w:type="dxa"/>
          </w:tcPr>
          <w:p w:rsidR="004E099E" w:rsidRDefault="004947ED" w:rsidP="00253E4D">
            <w:pPr>
              <w:rPr>
                <w:rFonts w:cs="Arial"/>
                <w:sz w:val="22"/>
                <w:szCs w:val="22"/>
              </w:rPr>
            </w:pPr>
            <w:r>
              <w:rPr>
                <w:rFonts w:cs="Arial"/>
                <w:sz w:val="22"/>
                <w:szCs w:val="22"/>
              </w:rPr>
              <w:t>Gaat rustig zitten en pakt zijn spullen.</w:t>
            </w:r>
          </w:p>
          <w:p w:rsidR="004947ED" w:rsidRDefault="004947ED" w:rsidP="00253E4D">
            <w:pPr>
              <w:rPr>
                <w:rFonts w:cs="Arial"/>
                <w:sz w:val="22"/>
                <w:szCs w:val="22"/>
              </w:rPr>
            </w:pPr>
          </w:p>
          <w:p w:rsidR="004947ED" w:rsidRDefault="004947ED" w:rsidP="00253E4D">
            <w:pPr>
              <w:rPr>
                <w:rFonts w:cs="Arial"/>
                <w:sz w:val="22"/>
                <w:szCs w:val="22"/>
              </w:rPr>
            </w:pPr>
          </w:p>
          <w:p w:rsidR="004947ED" w:rsidRDefault="004947ED" w:rsidP="00253E4D">
            <w:pPr>
              <w:rPr>
                <w:rFonts w:cs="Arial"/>
                <w:sz w:val="22"/>
                <w:szCs w:val="22"/>
              </w:rPr>
            </w:pPr>
            <w:r>
              <w:rPr>
                <w:rFonts w:cs="Arial"/>
                <w:sz w:val="22"/>
                <w:szCs w:val="22"/>
              </w:rPr>
              <w:t>Luistert naar de docent en doet actief mee.</w:t>
            </w:r>
          </w:p>
          <w:p w:rsidR="004947ED" w:rsidRDefault="004947ED" w:rsidP="00253E4D">
            <w:pPr>
              <w:rPr>
                <w:rFonts w:cs="Arial"/>
                <w:sz w:val="22"/>
                <w:szCs w:val="22"/>
              </w:rPr>
            </w:pPr>
          </w:p>
          <w:p w:rsidR="004947ED" w:rsidRDefault="004947ED" w:rsidP="00253E4D">
            <w:pPr>
              <w:rPr>
                <w:rFonts w:cs="Arial"/>
                <w:sz w:val="22"/>
                <w:szCs w:val="22"/>
              </w:rPr>
            </w:pPr>
            <w:r>
              <w:rPr>
                <w:rFonts w:cs="Arial"/>
                <w:sz w:val="22"/>
                <w:szCs w:val="22"/>
              </w:rPr>
              <w:t>Luistert naar de instructies.</w:t>
            </w:r>
          </w:p>
          <w:p w:rsidR="004947ED" w:rsidRDefault="004947ED" w:rsidP="00253E4D">
            <w:pPr>
              <w:rPr>
                <w:rFonts w:cs="Arial"/>
                <w:sz w:val="22"/>
                <w:szCs w:val="22"/>
              </w:rPr>
            </w:pPr>
          </w:p>
          <w:p w:rsidR="004947ED" w:rsidRDefault="004947ED" w:rsidP="00253E4D">
            <w:pPr>
              <w:rPr>
                <w:rFonts w:cs="Arial"/>
                <w:sz w:val="22"/>
                <w:szCs w:val="22"/>
              </w:rPr>
            </w:pPr>
            <w:r>
              <w:rPr>
                <w:rFonts w:cs="Arial"/>
                <w:sz w:val="22"/>
                <w:szCs w:val="22"/>
              </w:rPr>
              <w:t>Is in tweetallen bezig met de opdracht.</w:t>
            </w:r>
          </w:p>
          <w:p w:rsidR="004947ED" w:rsidRDefault="004947ED" w:rsidP="00253E4D">
            <w:pPr>
              <w:rPr>
                <w:rFonts w:cs="Arial"/>
                <w:sz w:val="22"/>
                <w:szCs w:val="22"/>
              </w:rPr>
            </w:pPr>
          </w:p>
          <w:p w:rsidR="004947ED" w:rsidRDefault="004947ED" w:rsidP="00253E4D">
            <w:pPr>
              <w:rPr>
                <w:rFonts w:cs="Arial"/>
                <w:sz w:val="22"/>
                <w:szCs w:val="22"/>
              </w:rPr>
            </w:pPr>
            <w:r>
              <w:rPr>
                <w:rFonts w:cs="Arial"/>
                <w:sz w:val="22"/>
                <w:szCs w:val="22"/>
              </w:rPr>
              <w:t>Luistert naar zijn medeleerlingen en doet actief mee.</w:t>
            </w:r>
          </w:p>
          <w:p w:rsidR="004947ED" w:rsidRDefault="004947ED" w:rsidP="00253E4D">
            <w:pPr>
              <w:rPr>
                <w:rFonts w:cs="Arial"/>
                <w:sz w:val="22"/>
                <w:szCs w:val="22"/>
              </w:rPr>
            </w:pPr>
          </w:p>
          <w:p w:rsidR="004947ED" w:rsidRDefault="004947ED" w:rsidP="00253E4D">
            <w:pPr>
              <w:rPr>
                <w:rFonts w:cs="Arial"/>
                <w:sz w:val="22"/>
                <w:szCs w:val="22"/>
              </w:rPr>
            </w:pPr>
            <w:r>
              <w:rPr>
                <w:rFonts w:cs="Arial"/>
                <w:sz w:val="22"/>
                <w:szCs w:val="22"/>
              </w:rPr>
              <w:t>Luistert naar de docent.</w:t>
            </w:r>
          </w:p>
        </w:tc>
        <w:tc>
          <w:tcPr>
            <w:tcW w:w="2693" w:type="dxa"/>
          </w:tcPr>
          <w:p w:rsidR="00373317" w:rsidRDefault="00875553" w:rsidP="008F4869">
            <w:pPr>
              <w:rPr>
                <w:rFonts w:cs="Arial"/>
                <w:sz w:val="22"/>
                <w:szCs w:val="22"/>
              </w:rPr>
            </w:pPr>
            <w:r>
              <w:rPr>
                <w:rFonts w:cs="Arial"/>
                <w:sz w:val="22"/>
                <w:szCs w:val="22"/>
              </w:rPr>
              <w:t>Zorgt dat iedereen klaar is om te beginnen.</w:t>
            </w:r>
          </w:p>
          <w:p w:rsidR="00875553" w:rsidRDefault="00875553" w:rsidP="008F4869">
            <w:pPr>
              <w:rPr>
                <w:rFonts w:cs="Arial"/>
                <w:sz w:val="22"/>
                <w:szCs w:val="22"/>
              </w:rPr>
            </w:pPr>
          </w:p>
          <w:p w:rsidR="00875553" w:rsidRDefault="00875553" w:rsidP="008F4869">
            <w:pPr>
              <w:rPr>
                <w:rFonts w:cs="Arial"/>
                <w:sz w:val="22"/>
                <w:szCs w:val="22"/>
              </w:rPr>
            </w:pPr>
          </w:p>
          <w:p w:rsidR="00875553" w:rsidRDefault="00875553" w:rsidP="008F4869">
            <w:pPr>
              <w:rPr>
                <w:rFonts w:cs="Arial"/>
                <w:sz w:val="22"/>
                <w:szCs w:val="22"/>
              </w:rPr>
            </w:pPr>
            <w:r>
              <w:rPr>
                <w:rFonts w:cs="Arial"/>
                <w:sz w:val="22"/>
                <w:szCs w:val="22"/>
              </w:rPr>
              <w:t>Legt de theorie uit en stelt tussendoor vragen.</w:t>
            </w:r>
          </w:p>
          <w:p w:rsidR="00875553" w:rsidRDefault="00875553" w:rsidP="008F4869">
            <w:pPr>
              <w:rPr>
                <w:rFonts w:cs="Arial"/>
                <w:sz w:val="22"/>
                <w:szCs w:val="22"/>
              </w:rPr>
            </w:pPr>
          </w:p>
          <w:p w:rsidR="00875553" w:rsidRDefault="00875553" w:rsidP="008F4869">
            <w:pPr>
              <w:rPr>
                <w:rFonts w:cs="Arial"/>
                <w:sz w:val="22"/>
                <w:szCs w:val="22"/>
              </w:rPr>
            </w:pPr>
          </w:p>
          <w:p w:rsidR="00875553" w:rsidRDefault="00875553" w:rsidP="008F4869">
            <w:pPr>
              <w:rPr>
                <w:rFonts w:cs="Arial"/>
                <w:sz w:val="22"/>
                <w:szCs w:val="22"/>
              </w:rPr>
            </w:pPr>
            <w:r>
              <w:rPr>
                <w:rFonts w:cs="Arial"/>
                <w:sz w:val="22"/>
                <w:szCs w:val="22"/>
              </w:rPr>
              <w:t>Legt de leerlingen de opdracht uit.</w:t>
            </w:r>
          </w:p>
          <w:p w:rsidR="00875553" w:rsidRDefault="00875553" w:rsidP="008F4869">
            <w:pPr>
              <w:rPr>
                <w:rFonts w:cs="Arial"/>
                <w:sz w:val="22"/>
                <w:szCs w:val="22"/>
              </w:rPr>
            </w:pPr>
          </w:p>
          <w:p w:rsidR="00875553" w:rsidRDefault="00875553" w:rsidP="008F4869">
            <w:pPr>
              <w:rPr>
                <w:rFonts w:cs="Arial"/>
                <w:sz w:val="22"/>
                <w:szCs w:val="22"/>
              </w:rPr>
            </w:pPr>
            <w:r>
              <w:rPr>
                <w:rFonts w:cs="Arial"/>
                <w:sz w:val="22"/>
                <w:szCs w:val="22"/>
              </w:rPr>
              <w:t>Loopt rond bij de verschillende groepjes.</w:t>
            </w:r>
          </w:p>
          <w:p w:rsidR="00875553" w:rsidRDefault="00875553" w:rsidP="008F4869">
            <w:pPr>
              <w:rPr>
                <w:rFonts w:cs="Arial"/>
                <w:sz w:val="22"/>
                <w:szCs w:val="22"/>
              </w:rPr>
            </w:pPr>
          </w:p>
          <w:p w:rsidR="00875553" w:rsidRDefault="00875553" w:rsidP="008F4869">
            <w:pPr>
              <w:rPr>
                <w:rFonts w:cs="Arial"/>
                <w:sz w:val="22"/>
                <w:szCs w:val="22"/>
              </w:rPr>
            </w:pPr>
            <w:r>
              <w:rPr>
                <w:rFonts w:cs="Arial"/>
                <w:sz w:val="22"/>
                <w:szCs w:val="22"/>
              </w:rPr>
              <w:t>Bespreekt aan de hand van voorbeelden van leerlingen de opdracht.</w:t>
            </w:r>
          </w:p>
          <w:p w:rsidR="00875553" w:rsidRDefault="00875553" w:rsidP="008F4869">
            <w:pPr>
              <w:rPr>
                <w:rFonts w:cs="Arial"/>
                <w:sz w:val="22"/>
                <w:szCs w:val="22"/>
              </w:rPr>
            </w:pPr>
          </w:p>
          <w:p w:rsidR="00875553" w:rsidRDefault="00875553" w:rsidP="008F4869">
            <w:pPr>
              <w:rPr>
                <w:rFonts w:cs="Arial"/>
                <w:sz w:val="22"/>
                <w:szCs w:val="22"/>
              </w:rPr>
            </w:pPr>
            <w:r>
              <w:rPr>
                <w:rFonts w:cs="Arial"/>
                <w:sz w:val="22"/>
                <w:szCs w:val="22"/>
              </w:rPr>
              <w:t>Vat de les nog even kort samen en stelt een aantal controle vragen.</w:t>
            </w:r>
          </w:p>
        </w:tc>
        <w:tc>
          <w:tcPr>
            <w:tcW w:w="2090" w:type="dxa"/>
          </w:tcPr>
          <w:p w:rsidR="000D50FE" w:rsidRDefault="00875553" w:rsidP="008F4869">
            <w:pPr>
              <w:rPr>
                <w:rFonts w:cs="Arial"/>
                <w:sz w:val="22"/>
                <w:szCs w:val="22"/>
              </w:rPr>
            </w:pPr>
            <w:r>
              <w:rPr>
                <w:rFonts w:cs="Arial"/>
                <w:sz w:val="22"/>
                <w:szCs w:val="22"/>
              </w:rPr>
              <w:t>Activeboard en computers.</w:t>
            </w:r>
          </w:p>
        </w:tc>
      </w:tr>
    </w:tbl>
    <w:p w:rsidR="00712902" w:rsidRDefault="00712902" w:rsidP="00712902">
      <w:pPr>
        <w:rPr>
          <w:rFonts w:cs="Arial"/>
          <w:sz w:val="22"/>
          <w:szCs w:val="22"/>
        </w:rPr>
      </w:pPr>
    </w:p>
    <w:p w:rsidR="00712902" w:rsidRDefault="00712902" w:rsidP="00712902">
      <w:pPr>
        <w:rPr>
          <w:rFonts w:cs="Arial"/>
          <w:sz w:val="22"/>
          <w:szCs w:val="22"/>
        </w:rPr>
      </w:pPr>
    </w:p>
    <w:p w:rsidR="00712902" w:rsidRPr="00C80F13" w:rsidRDefault="00712902" w:rsidP="00712902">
      <w:bookmarkStart w:id="0" w:name="_GoBack"/>
      <w:bookmarkEnd w:id="0"/>
    </w:p>
    <w:p w:rsidR="00BC6026" w:rsidRDefault="00BC6026"/>
    <w:sectPr w:rsidR="00BC6026" w:rsidSect="00EF592C">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B1F" w:rsidRDefault="00E46B1F">
      <w:r>
        <w:separator/>
      </w:r>
    </w:p>
  </w:endnote>
  <w:endnote w:type="continuationSeparator" w:id="0">
    <w:p w:rsidR="00E46B1F" w:rsidRDefault="00E4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2C" w:rsidRDefault="00A07D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F592C" w:rsidRDefault="00E46B1F">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92C" w:rsidRDefault="00A07D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75553">
      <w:rPr>
        <w:rStyle w:val="Paginanummer"/>
        <w:noProof/>
      </w:rPr>
      <w:t>1</w:t>
    </w:r>
    <w:r>
      <w:rPr>
        <w:rStyle w:val="Paginanummer"/>
      </w:rPr>
      <w:fldChar w:fldCharType="end"/>
    </w:r>
  </w:p>
  <w:p w:rsidR="00EF592C" w:rsidRDefault="00E46B1F">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B1F" w:rsidRDefault="00E46B1F">
      <w:r>
        <w:separator/>
      </w:r>
    </w:p>
  </w:footnote>
  <w:footnote w:type="continuationSeparator" w:id="0">
    <w:p w:rsidR="00E46B1F" w:rsidRDefault="00E46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02"/>
    <w:rsid w:val="000D50FE"/>
    <w:rsid w:val="001F22C9"/>
    <w:rsid w:val="0020196D"/>
    <w:rsid w:val="00204B98"/>
    <w:rsid w:val="00253E4D"/>
    <w:rsid w:val="00326A91"/>
    <w:rsid w:val="0032795C"/>
    <w:rsid w:val="00373317"/>
    <w:rsid w:val="003D3DDB"/>
    <w:rsid w:val="0045000E"/>
    <w:rsid w:val="0048530E"/>
    <w:rsid w:val="004947ED"/>
    <w:rsid w:val="004A4393"/>
    <w:rsid w:val="004B7D82"/>
    <w:rsid w:val="004E099E"/>
    <w:rsid w:val="00586892"/>
    <w:rsid w:val="00596E73"/>
    <w:rsid w:val="00652190"/>
    <w:rsid w:val="006658E2"/>
    <w:rsid w:val="006916D4"/>
    <w:rsid w:val="006F09F6"/>
    <w:rsid w:val="00712902"/>
    <w:rsid w:val="007154CB"/>
    <w:rsid w:val="007F0AC4"/>
    <w:rsid w:val="007F29EF"/>
    <w:rsid w:val="00801B19"/>
    <w:rsid w:val="008058C8"/>
    <w:rsid w:val="0081525C"/>
    <w:rsid w:val="00826D01"/>
    <w:rsid w:val="00875553"/>
    <w:rsid w:val="008C105A"/>
    <w:rsid w:val="0090662E"/>
    <w:rsid w:val="00A07D10"/>
    <w:rsid w:val="00AE4298"/>
    <w:rsid w:val="00B16A11"/>
    <w:rsid w:val="00B4189A"/>
    <w:rsid w:val="00B43543"/>
    <w:rsid w:val="00BC3841"/>
    <w:rsid w:val="00BC6026"/>
    <w:rsid w:val="00BD3F39"/>
    <w:rsid w:val="00C361E7"/>
    <w:rsid w:val="00D370F6"/>
    <w:rsid w:val="00D708E8"/>
    <w:rsid w:val="00DB647C"/>
    <w:rsid w:val="00E46B1F"/>
    <w:rsid w:val="00E80B4A"/>
    <w:rsid w:val="00F3154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902"/>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12902"/>
    <w:pPr>
      <w:tabs>
        <w:tab w:val="center" w:pos="4320"/>
        <w:tab w:val="right" w:pos="8640"/>
      </w:tabs>
    </w:pPr>
  </w:style>
  <w:style w:type="character" w:customStyle="1" w:styleId="VoettekstChar">
    <w:name w:val="Voettekst Char"/>
    <w:basedOn w:val="Standaardalinea-lettertype"/>
    <w:link w:val="Voettekst"/>
    <w:rsid w:val="00712902"/>
    <w:rPr>
      <w:rFonts w:ascii="Arial" w:eastAsia="Times New Roman" w:hAnsi="Arial" w:cs="Times New Roman"/>
      <w:sz w:val="20"/>
      <w:szCs w:val="24"/>
    </w:rPr>
  </w:style>
  <w:style w:type="character" w:styleId="Paginanummer">
    <w:name w:val="page number"/>
    <w:basedOn w:val="Standaardalinea-lettertype"/>
    <w:rsid w:val="00712902"/>
  </w:style>
  <w:style w:type="paragraph" w:styleId="Lijstalinea">
    <w:name w:val="List Paragraph"/>
    <w:basedOn w:val="Standaard"/>
    <w:uiPriority w:val="34"/>
    <w:qFormat/>
    <w:rsid w:val="008058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2902"/>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712902"/>
    <w:pPr>
      <w:tabs>
        <w:tab w:val="center" w:pos="4320"/>
        <w:tab w:val="right" w:pos="8640"/>
      </w:tabs>
    </w:pPr>
  </w:style>
  <w:style w:type="character" w:customStyle="1" w:styleId="VoettekstChar">
    <w:name w:val="Voettekst Char"/>
    <w:basedOn w:val="Standaardalinea-lettertype"/>
    <w:link w:val="Voettekst"/>
    <w:rsid w:val="00712902"/>
    <w:rPr>
      <w:rFonts w:ascii="Arial" w:eastAsia="Times New Roman" w:hAnsi="Arial" w:cs="Times New Roman"/>
      <w:sz w:val="20"/>
      <w:szCs w:val="24"/>
    </w:rPr>
  </w:style>
  <w:style w:type="character" w:styleId="Paginanummer">
    <w:name w:val="page number"/>
    <w:basedOn w:val="Standaardalinea-lettertype"/>
    <w:rsid w:val="00712902"/>
  </w:style>
  <w:style w:type="paragraph" w:styleId="Lijstalinea">
    <w:name w:val="List Paragraph"/>
    <w:basedOn w:val="Standaard"/>
    <w:uiPriority w:val="34"/>
    <w:qFormat/>
    <w:rsid w:val="00805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ECE56-771A-412D-9AAC-B0F6A828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291</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Bastiaan Beintema</dc:creator>
  <cp:lastModifiedBy>Bastiaan Beintema</cp:lastModifiedBy>
  <cp:revision>3</cp:revision>
  <dcterms:created xsi:type="dcterms:W3CDTF">2015-01-06T10:20:00Z</dcterms:created>
  <dcterms:modified xsi:type="dcterms:W3CDTF">2015-01-06T10:50:00Z</dcterms:modified>
</cp:coreProperties>
</file>